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A0" w:rsidRPr="00BE34AE" w:rsidRDefault="00BB06A0" w:rsidP="00F65FD4">
      <w:pPr>
        <w:spacing w:after="0" w:line="240" w:lineRule="auto"/>
        <w:ind w:left="-709"/>
        <w:jc w:val="center"/>
        <w:rPr>
          <w:rStyle w:val="apple-converted-space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BE34AE">
        <w:rPr>
          <w:rStyle w:val="apple-converted-space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Информация для турагентств</w:t>
      </w:r>
      <w:r w:rsidR="00EF7503" w:rsidRPr="00BE34AE">
        <w:rPr>
          <w:rStyle w:val="apple-converted-space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</w:p>
    <w:p w:rsidR="00BB06A0" w:rsidRPr="00BE34AE" w:rsidRDefault="00BB06A0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BE34AE">
        <w:rPr>
          <w:rStyle w:val="apple-converted-space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Уважаемые коллеги, </w:t>
      </w:r>
      <w:r w:rsidRPr="00BE34AE">
        <w:rPr>
          <w:rStyle w:val="apple-converted-space"/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с </w:t>
      </w:r>
      <w:r w:rsidR="00DD5278" w:rsidRPr="00BE34AE">
        <w:rPr>
          <w:rStyle w:val="apple-converted-space"/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14 </w:t>
      </w:r>
      <w:r w:rsidR="00DD5278" w:rsidRPr="00BE34AE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сентября 2015 года</w:t>
      </w:r>
      <w:r w:rsidR="00DD5278" w:rsidRPr="00BE34A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D229FA" w:rsidRPr="00BE34A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российские туристы</w:t>
      </w:r>
      <w:r w:rsidR="00DD5278" w:rsidRPr="00BE34A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смогут получить Шенгенские визы только при условии сдачи биометрических данных. </w:t>
      </w:r>
      <w:r w:rsidR="00D229FA" w:rsidRPr="00BE34A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Это означает, что т</w:t>
      </w:r>
      <w:r w:rsidR="00DD5278" w:rsidRPr="00BE34A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уристу необходимо будет лично приехать в консульство или визовый центр европейского государства для </w:t>
      </w:r>
      <w:r w:rsidR="00DD5278" w:rsidRPr="00BE34AE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процедур</w:t>
      </w:r>
      <w:r w:rsidR="00D229FA" w:rsidRPr="00BE34AE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ы дактилоскопии </w:t>
      </w:r>
      <w:r w:rsidR="00DD5278" w:rsidRPr="00BE34AE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и цифрового фотографирования</w:t>
      </w:r>
      <w:r w:rsidR="00D229FA" w:rsidRPr="00BE34A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="00644C38" w:rsidRPr="00BE34A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644C38" w:rsidRPr="00BE34AE">
        <w:rPr>
          <w:rFonts w:ascii="Times New Roman" w:hAnsi="Times New Roman" w:cs="Times New Roman"/>
          <w:color w:val="141412"/>
          <w:sz w:val="20"/>
          <w:szCs w:val="20"/>
          <w:shd w:val="clear" w:color="auto" w:fill="FFFFFF"/>
        </w:rPr>
        <w:t>Исключение будет сделано для детей до 12 лет, а также для лиц, которые не смогут физически предоставить отпечатки пальцев.</w:t>
      </w:r>
      <w:r w:rsidR="00644C38" w:rsidRPr="00BE34AE">
        <w:rPr>
          <w:rStyle w:val="apple-converted-space"/>
          <w:rFonts w:ascii="Times New Roman" w:hAnsi="Times New Roman" w:cs="Times New Roman"/>
          <w:color w:val="141412"/>
          <w:sz w:val="20"/>
          <w:szCs w:val="20"/>
          <w:shd w:val="clear" w:color="auto" w:fill="FFFFFF"/>
        </w:rPr>
        <w:t> </w:t>
      </w:r>
      <w:r w:rsidR="00D229FA" w:rsidRPr="00BE34A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644C38" w:rsidRPr="00BE34A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Просим доводить эту информацию до сведения туристов при оформлении путевок.</w:t>
      </w:r>
    </w:p>
    <w:p w:rsidR="00D229FA" w:rsidRPr="00BE34AE" w:rsidRDefault="00EF7503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BE34A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А</w:t>
      </w:r>
      <w:r w:rsidR="00D229FA" w:rsidRPr="00BE34A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ккредитованные туроператоры сохраняют свои функции по </w:t>
      </w:r>
      <w:r w:rsidRPr="00BE34AE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проверке и обработке пакета</w:t>
      </w:r>
      <w:r w:rsidR="00D229FA" w:rsidRPr="00BE34AE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документов на визу, оплате </w:t>
      </w:r>
      <w:r w:rsidR="00BB06A0" w:rsidRPr="00BE34AE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сборов и получению готовых виз</w:t>
      </w:r>
      <w:r w:rsidR="00BB06A0" w:rsidRPr="00BE34A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 а так же добавляется</w:t>
      </w:r>
      <w:r w:rsidRPr="00BE34A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функция</w:t>
      </w:r>
      <w:r w:rsidR="00BB06A0" w:rsidRPr="00BE34A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BE34AE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записи туриста на </w:t>
      </w:r>
      <w:r w:rsidR="00BB06A0" w:rsidRPr="00BE34AE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подач</w:t>
      </w:r>
      <w:r w:rsidRPr="00BE34AE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у</w:t>
      </w:r>
      <w:r w:rsidR="00BB06A0" w:rsidRPr="00BE34AE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</w:t>
      </w:r>
      <w:r w:rsidR="00BB06A0" w:rsidRPr="00BE34A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через электронную систему</w:t>
      </w:r>
      <w:r w:rsidRPr="00BE34A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на сайте соответствующей дипломатической миссии. Таким образом, мы постараемся сделать для наших туристов процесс посещения визового центра или консульства максимально удобным и быстрым.</w:t>
      </w:r>
    </w:p>
    <w:p w:rsidR="00026F77" w:rsidRPr="005A3E21" w:rsidRDefault="00026F77" w:rsidP="004442F2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5A3E21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Услуга ВИЗА:</w:t>
      </w:r>
    </w:p>
    <w:p w:rsidR="004442F2" w:rsidRPr="00BE34AE" w:rsidRDefault="004442F2" w:rsidP="004442F2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34AE">
        <w:rPr>
          <w:rFonts w:ascii="Times New Roman" w:hAnsi="Times New Roman" w:cs="Times New Roman"/>
          <w:sz w:val="24"/>
          <w:szCs w:val="24"/>
          <w:u w:val="single"/>
        </w:rPr>
        <w:t xml:space="preserve">Порядок оформления визы в </w:t>
      </w:r>
      <w:r w:rsidR="009C1766" w:rsidRPr="00BE34AE">
        <w:rPr>
          <w:rFonts w:ascii="Times New Roman" w:hAnsi="Times New Roman" w:cs="Times New Roman"/>
          <w:b/>
          <w:sz w:val="24"/>
          <w:szCs w:val="24"/>
          <w:u w:val="single"/>
        </w:rPr>
        <w:t>Италию</w:t>
      </w:r>
      <w:r w:rsidRPr="00BE34AE">
        <w:rPr>
          <w:rFonts w:ascii="Times New Roman" w:hAnsi="Times New Roman" w:cs="Times New Roman"/>
          <w:sz w:val="24"/>
          <w:szCs w:val="24"/>
          <w:u w:val="single"/>
        </w:rPr>
        <w:t xml:space="preserve"> через аккредитованного туроператора «Веди Тур Групп Урал» после 14 сентября 2015 года (пошаговая инструкция </w:t>
      </w:r>
      <w:r w:rsidRPr="00BE34AE">
        <w:rPr>
          <w:rFonts w:ascii="Times New Roman" w:hAnsi="Times New Roman" w:cs="Times New Roman"/>
          <w:b/>
          <w:sz w:val="24"/>
          <w:szCs w:val="24"/>
          <w:u w:val="single"/>
        </w:rPr>
        <w:t>для турагентств</w:t>
      </w:r>
      <w:r w:rsidR="00026F77" w:rsidRPr="00BE34AE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туристов</w:t>
      </w:r>
      <w:r w:rsidRPr="00BE34AE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:rsidR="00D02E36" w:rsidRDefault="00644C38" w:rsidP="00D02E36">
      <w:pPr>
        <w:pStyle w:val="a3"/>
        <w:numPr>
          <w:ilvl w:val="0"/>
          <w:numId w:val="1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F5665">
        <w:rPr>
          <w:rFonts w:ascii="Times New Roman" w:hAnsi="Times New Roman" w:cs="Times New Roman"/>
          <w:sz w:val="24"/>
          <w:szCs w:val="24"/>
        </w:rPr>
        <w:t>Как и раньше, т</w:t>
      </w:r>
      <w:r w:rsidR="00EF7503" w:rsidRPr="000F5665">
        <w:rPr>
          <w:rFonts w:ascii="Times New Roman" w:hAnsi="Times New Roman" w:cs="Times New Roman"/>
          <w:sz w:val="24"/>
          <w:szCs w:val="24"/>
        </w:rPr>
        <w:t xml:space="preserve">урагентство предоставляет </w:t>
      </w:r>
      <w:r w:rsidR="00F65FD4" w:rsidRPr="000F5665">
        <w:rPr>
          <w:rFonts w:ascii="Times New Roman" w:hAnsi="Times New Roman" w:cs="Times New Roman"/>
          <w:sz w:val="24"/>
          <w:szCs w:val="24"/>
        </w:rPr>
        <w:t>в визовый отдел «Веди</w:t>
      </w:r>
      <w:bookmarkStart w:id="0" w:name="_GoBack"/>
      <w:bookmarkEnd w:id="0"/>
      <w:r w:rsidR="00F65FD4" w:rsidRPr="000F5665">
        <w:rPr>
          <w:rFonts w:ascii="Times New Roman" w:hAnsi="Times New Roman" w:cs="Times New Roman"/>
          <w:sz w:val="24"/>
          <w:szCs w:val="24"/>
        </w:rPr>
        <w:t xml:space="preserve"> Тур Групп Урал» </w:t>
      </w:r>
      <w:r w:rsidR="00EF7503" w:rsidRPr="000F5665">
        <w:rPr>
          <w:rFonts w:ascii="Times New Roman" w:hAnsi="Times New Roman" w:cs="Times New Roman"/>
          <w:sz w:val="24"/>
          <w:szCs w:val="24"/>
        </w:rPr>
        <w:t>пакет документов на визу согласно перечню на нашем сайте</w:t>
      </w:r>
      <w:r w:rsidRPr="000F5665">
        <w:rPr>
          <w:rFonts w:ascii="Times New Roman" w:hAnsi="Times New Roman" w:cs="Times New Roman"/>
          <w:sz w:val="24"/>
          <w:szCs w:val="24"/>
        </w:rPr>
        <w:t xml:space="preserve">. </w:t>
      </w:r>
      <w:r w:rsidR="004442F2" w:rsidRPr="000F56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Пакет документов для визы не изменился. </w:t>
      </w:r>
      <w:r w:rsidR="00D02E36" w:rsidRPr="000763EC">
        <w:rPr>
          <w:rFonts w:ascii="Times New Roman" w:hAnsi="Times New Roman" w:cs="Times New Roman"/>
          <w:sz w:val="24"/>
          <w:szCs w:val="24"/>
        </w:rPr>
        <w:t xml:space="preserve">Дополнительно необходимо согласовать с туристом </w:t>
      </w:r>
      <w:r w:rsidR="00D02E36" w:rsidRPr="000763EC">
        <w:rPr>
          <w:rFonts w:ascii="Times New Roman" w:hAnsi="Times New Roman" w:cs="Times New Roman"/>
          <w:b/>
          <w:sz w:val="24"/>
          <w:szCs w:val="24"/>
        </w:rPr>
        <w:t>удобный день посещения визового центра</w:t>
      </w:r>
      <w:r w:rsidR="00D02E36" w:rsidRPr="000763EC">
        <w:rPr>
          <w:rFonts w:ascii="Times New Roman" w:hAnsi="Times New Roman" w:cs="Times New Roman"/>
          <w:sz w:val="24"/>
          <w:szCs w:val="24"/>
        </w:rPr>
        <w:t xml:space="preserve"> и приложить записку в свободной форме (рекомендуем указывать несколько дней, т.к. запись на подачу в определенный день и час не может быть гарантирована). Точное </w:t>
      </w:r>
      <w:r w:rsidR="00D02E36" w:rsidRPr="000763EC">
        <w:rPr>
          <w:rFonts w:ascii="Times New Roman" w:hAnsi="Times New Roman" w:cs="Times New Roman"/>
          <w:b/>
          <w:sz w:val="24"/>
          <w:szCs w:val="24"/>
        </w:rPr>
        <w:t>время сдачи биометрических данных</w:t>
      </w:r>
      <w:r w:rsidR="00D02E36" w:rsidRPr="000763EC">
        <w:rPr>
          <w:rFonts w:ascii="Times New Roman" w:hAnsi="Times New Roman" w:cs="Times New Roman"/>
          <w:sz w:val="24"/>
          <w:szCs w:val="24"/>
        </w:rPr>
        <w:t xml:space="preserve"> для клиентов туроператоров будет назначаться визовым центром</w:t>
      </w:r>
      <w:r w:rsidR="00D02E36">
        <w:rPr>
          <w:rFonts w:ascii="Times New Roman" w:hAnsi="Times New Roman" w:cs="Times New Roman"/>
          <w:sz w:val="24"/>
          <w:szCs w:val="24"/>
        </w:rPr>
        <w:t xml:space="preserve"> (ВЦ)</w:t>
      </w:r>
      <w:r w:rsidR="00D02E36" w:rsidRPr="000763EC">
        <w:rPr>
          <w:rFonts w:ascii="Times New Roman" w:hAnsi="Times New Roman" w:cs="Times New Roman"/>
          <w:sz w:val="24"/>
          <w:szCs w:val="24"/>
        </w:rPr>
        <w:t xml:space="preserve"> </w:t>
      </w:r>
      <w:r w:rsidR="00D02E36">
        <w:rPr>
          <w:rFonts w:ascii="Times New Roman" w:hAnsi="Times New Roman" w:cs="Times New Roman"/>
          <w:sz w:val="24"/>
          <w:szCs w:val="24"/>
        </w:rPr>
        <w:t>Италии</w:t>
      </w:r>
      <w:r w:rsidR="00D02E36">
        <w:rPr>
          <w:rFonts w:ascii="Times New Roman" w:hAnsi="Times New Roman" w:cs="Times New Roman"/>
          <w:sz w:val="24"/>
          <w:szCs w:val="24"/>
        </w:rPr>
        <w:t xml:space="preserve"> </w:t>
      </w:r>
      <w:r w:rsidR="00D02E36" w:rsidRPr="000763EC">
        <w:rPr>
          <w:rFonts w:ascii="Times New Roman" w:hAnsi="Times New Roman" w:cs="Times New Roman"/>
          <w:b/>
          <w:sz w:val="24"/>
          <w:szCs w:val="24"/>
        </w:rPr>
        <w:t>в интервале между 1</w:t>
      </w:r>
      <w:r w:rsidR="00D02E36">
        <w:rPr>
          <w:rFonts w:ascii="Times New Roman" w:hAnsi="Times New Roman" w:cs="Times New Roman"/>
          <w:b/>
          <w:sz w:val="24"/>
          <w:szCs w:val="24"/>
        </w:rPr>
        <w:t>3</w:t>
      </w:r>
      <w:r w:rsidR="00D02E36" w:rsidRPr="000763EC">
        <w:rPr>
          <w:rFonts w:ascii="Times New Roman" w:hAnsi="Times New Roman" w:cs="Times New Roman"/>
          <w:b/>
          <w:sz w:val="24"/>
          <w:szCs w:val="24"/>
        </w:rPr>
        <w:t xml:space="preserve"> и 1</w:t>
      </w:r>
      <w:r w:rsidR="00D02E36">
        <w:rPr>
          <w:rFonts w:ascii="Times New Roman" w:hAnsi="Times New Roman" w:cs="Times New Roman"/>
          <w:b/>
          <w:sz w:val="24"/>
          <w:szCs w:val="24"/>
        </w:rPr>
        <w:t>4-40</w:t>
      </w:r>
      <w:r w:rsidR="00D02E36" w:rsidRPr="000763EC">
        <w:rPr>
          <w:rFonts w:ascii="Times New Roman" w:hAnsi="Times New Roman" w:cs="Times New Roman"/>
          <w:b/>
          <w:sz w:val="24"/>
          <w:szCs w:val="24"/>
        </w:rPr>
        <w:t xml:space="preserve"> часами. </w:t>
      </w:r>
      <w:r w:rsidR="00D02E36" w:rsidRPr="000763EC">
        <w:rPr>
          <w:rFonts w:ascii="Times New Roman" w:hAnsi="Times New Roman" w:cs="Times New Roman"/>
          <w:sz w:val="24"/>
          <w:szCs w:val="24"/>
        </w:rPr>
        <w:t>Если в заявке несколько человек, то подавать документы ОБЯЗАТЕЛЬНО В ОДИН ДЕНЬ. Если в заявке есть несовершеннолетние в возрасте от 12 до 18 лет, то они так же должны быть записаны на подачу и явиться в ВЦ в сопровождении родителя или официального опекуна (с оригиналом свидетельства о рождении).</w:t>
      </w:r>
    </w:p>
    <w:p w:rsidR="00D02E36" w:rsidRDefault="00D02E36" w:rsidP="00D02E36">
      <w:pPr>
        <w:pStyle w:val="a3"/>
        <w:numPr>
          <w:ilvl w:val="0"/>
          <w:numId w:val="1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02E36">
        <w:rPr>
          <w:rFonts w:ascii="Times New Roman" w:hAnsi="Times New Roman" w:cs="Times New Roman"/>
          <w:b/>
          <w:sz w:val="24"/>
          <w:szCs w:val="24"/>
        </w:rPr>
        <w:t>Процесс обработки документов, а так же записи на подачу займет</w:t>
      </w:r>
      <w:r w:rsidRPr="000763EC">
        <w:rPr>
          <w:rFonts w:ascii="Times New Roman" w:hAnsi="Times New Roman" w:cs="Times New Roman"/>
          <w:sz w:val="24"/>
          <w:szCs w:val="24"/>
        </w:rPr>
        <w:t xml:space="preserve"> </w:t>
      </w:r>
      <w:r w:rsidRPr="00D02E36">
        <w:rPr>
          <w:rFonts w:ascii="Times New Roman" w:hAnsi="Times New Roman" w:cs="Times New Roman"/>
          <w:b/>
          <w:sz w:val="24"/>
          <w:szCs w:val="24"/>
        </w:rPr>
        <w:t>минимум от двух рабочих дней</w:t>
      </w:r>
      <w:r w:rsidRPr="000763EC">
        <w:rPr>
          <w:rFonts w:ascii="Times New Roman" w:hAnsi="Times New Roman" w:cs="Times New Roman"/>
          <w:sz w:val="24"/>
          <w:szCs w:val="24"/>
        </w:rPr>
        <w:t xml:space="preserve">. Срок оформления </w:t>
      </w:r>
      <w:r>
        <w:rPr>
          <w:rFonts w:ascii="Times New Roman" w:hAnsi="Times New Roman" w:cs="Times New Roman"/>
          <w:sz w:val="24"/>
          <w:szCs w:val="24"/>
        </w:rPr>
        <w:t>Итальянской</w:t>
      </w:r>
      <w:r w:rsidRPr="000763EC">
        <w:rPr>
          <w:rFonts w:ascii="Times New Roman" w:hAnsi="Times New Roman" w:cs="Times New Roman"/>
          <w:sz w:val="24"/>
          <w:szCs w:val="24"/>
        </w:rPr>
        <w:t xml:space="preserve"> визы с момента сдачи документов и биометрии составляет </w:t>
      </w:r>
      <w:r w:rsidRPr="00D02E36">
        <w:rPr>
          <w:rFonts w:ascii="Times New Roman" w:hAnsi="Times New Roman" w:cs="Times New Roman"/>
          <w:b/>
          <w:sz w:val="24"/>
          <w:szCs w:val="24"/>
        </w:rPr>
        <w:t>8-10 рабочих дней</w:t>
      </w:r>
      <w:r w:rsidRPr="000763EC">
        <w:rPr>
          <w:rFonts w:ascii="Times New Roman" w:hAnsi="Times New Roman" w:cs="Times New Roman"/>
          <w:sz w:val="24"/>
          <w:szCs w:val="24"/>
        </w:rPr>
        <w:t xml:space="preserve">. Просим учитывать это при подсчете срока оформления визы. </w:t>
      </w:r>
    </w:p>
    <w:p w:rsidR="00BE34AE" w:rsidRPr="00BE34AE" w:rsidRDefault="00D02E36" w:rsidP="00BE34AE">
      <w:pPr>
        <w:pStyle w:val="a3"/>
        <w:numPr>
          <w:ilvl w:val="0"/>
          <w:numId w:val="1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Как только турист будет записан и документы полностью готовы для сдачи представитель визового отдела «Веди Тур Групп Урал» свяжется с турагентством и сообщит точное время, когда туристу следует подойти для сдачи биометрии</w:t>
      </w:r>
      <w:proofErr w:type="gramStart"/>
      <w:r w:rsidRPr="00D33F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3F75">
        <w:rPr>
          <w:rFonts w:ascii="Times New Roman" w:hAnsi="Times New Roman" w:cs="Times New Roman"/>
          <w:sz w:val="24"/>
          <w:szCs w:val="24"/>
        </w:rPr>
        <w:t xml:space="preserve"> </w:t>
      </w:r>
      <w:r w:rsidR="00F52DEB">
        <w:rPr>
          <w:rFonts w:ascii="Times New Roman" w:hAnsi="Times New Roman" w:cs="Times New Roman"/>
          <w:sz w:val="24"/>
          <w:szCs w:val="24"/>
        </w:rPr>
        <w:t>В</w:t>
      </w:r>
      <w:r w:rsidR="00BE34AE">
        <w:rPr>
          <w:rFonts w:ascii="Times New Roman" w:hAnsi="Times New Roman" w:cs="Times New Roman"/>
          <w:sz w:val="24"/>
          <w:szCs w:val="24"/>
        </w:rPr>
        <w:t xml:space="preserve"> агентство будет </w:t>
      </w:r>
      <w:r w:rsidR="00F52DEB">
        <w:rPr>
          <w:rFonts w:ascii="Times New Roman" w:hAnsi="Times New Roman" w:cs="Times New Roman"/>
          <w:sz w:val="24"/>
          <w:szCs w:val="24"/>
        </w:rPr>
        <w:t xml:space="preserve">направлен </w:t>
      </w:r>
      <w:r w:rsidR="00F52DE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52DEB" w:rsidRPr="00F52DEB">
        <w:rPr>
          <w:rFonts w:ascii="Times New Roman" w:hAnsi="Times New Roman" w:cs="Times New Roman"/>
          <w:sz w:val="24"/>
          <w:szCs w:val="24"/>
        </w:rPr>
        <w:t>-</w:t>
      </w:r>
      <w:r w:rsidR="00F52DE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52DEB">
        <w:rPr>
          <w:rFonts w:ascii="Times New Roman" w:hAnsi="Times New Roman" w:cs="Times New Roman"/>
          <w:sz w:val="24"/>
          <w:szCs w:val="24"/>
        </w:rPr>
        <w:t xml:space="preserve"> с </w:t>
      </w:r>
      <w:r w:rsidR="00F52DEB" w:rsidRPr="00F52DEB">
        <w:rPr>
          <w:rFonts w:ascii="Times New Roman" w:hAnsi="Times New Roman" w:cs="Times New Roman"/>
          <w:b/>
          <w:sz w:val="24"/>
          <w:szCs w:val="24"/>
        </w:rPr>
        <w:t>листом подтверждения</w:t>
      </w:r>
      <w:r w:rsidR="00BE34AE">
        <w:rPr>
          <w:rFonts w:ascii="Times New Roman" w:hAnsi="Times New Roman" w:cs="Times New Roman"/>
          <w:sz w:val="24"/>
          <w:szCs w:val="24"/>
        </w:rPr>
        <w:t xml:space="preserve">, которое следует распечатать и передать туристу. </w:t>
      </w:r>
      <w:r w:rsidRPr="00D33F75">
        <w:rPr>
          <w:rFonts w:ascii="Times New Roman" w:hAnsi="Times New Roman" w:cs="Times New Roman"/>
          <w:sz w:val="24"/>
          <w:szCs w:val="24"/>
        </w:rPr>
        <w:t xml:space="preserve">За 10 минут до назначенного времени турист приходит в визовый центр </w:t>
      </w:r>
      <w:r>
        <w:rPr>
          <w:rFonts w:ascii="Times New Roman" w:hAnsi="Times New Roman" w:cs="Times New Roman"/>
          <w:sz w:val="24"/>
          <w:szCs w:val="24"/>
        </w:rPr>
        <w:t>Италии</w:t>
      </w:r>
      <w:r w:rsidRPr="00D33F75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3D5EBD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г. Екатеринбург, ул. </w:t>
      </w:r>
      <w:r w:rsidRPr="003D5EBD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Белинского 32</w:t>
      </w:r>
      <w:r w:rsidRPr="003D5EBD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, </w:t>
      </w:r>
      <w:r w:rsidRPr="003D5EBD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lang w:val="en-US"/>
        </w:rPr>
        <w:t>VMS</w:t>
      </w:r>
      <w:r w:rsidRPr="003D5EBD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(Визовый центр Италии)</w:t>
      </w:r>
      <w:r w:rsidRPr="003D5EBD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, 2 этаж, вход со стороны ул. Белинского</w:t>
      </w:r>
      <w:r w:rsidRPr="003D5EBD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, код домофона 333</w:t>
      </w:r>
      <w:r w:rsidRPr="003D5EB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. </w:t>
      </w:r>
      <w:r w:rsidRPr="00D33F75">
        <w:rPr>
          <w:rFonts w:ascii="Times New Roman" w:hAnsi="Times New Roman" w:cs="Times New Roman"/>
          <w:sz w:val="24"/>
          <w:szCs w:val="24"/>
        </w:rPr>
        <w:t xml:space="preserve">При посещении ВЦ  </w:t>
      </w:r>
      <w:r w:rsidR="00BE34AE">
        <w:rPr>
          <w:rFonts w:ascii="Times New Roman" w:hAnsi="Times New Roman" w:cs="Times New Roman"/>
          <w:sz w:val="24"/>
          <w:szCs w:val="24"/>
        </w:rPr>
        <w:t>о</w:t>
      </w:r>
      <w:r w:rsidRPr="00D33F75">
        <w:rPr>
          <w:rFonts w:ascii="Times New Roman" w:hAnsi="Times New Roman" w:cs="Times New Roman"/>
          <w:sz w:val="24"/>
          <w:szCs w:val="24"/>
        </w:rPr>
        <w:t>бязательно отключить полностью мобильный телефон и не пользоваться какими-либо электронными приборами во время пребывания.</w:t>
      </w:r>
      <w:r w:rsidR="00BE34AE">
        <w:rPr>
          <w:rFonts w:ascii="Times New Roman" w:hAnsi="Times New Roman" w:cs="Times New Roman"/>
          <w:sz w:val="24"/>
          <w:szCs w:val="24"/>
        </w:rPr>
        <w:t xml:space="preserve"> </w:t>
      </w:r>
      <w:r w:rsidRPr="00BE34AE">
        <w:rPr>
          <w:rFonts w:ascii="Times New Roman" w:hAnsi="Times New Roman" w:cs="Times New Roman"/>
          <w:sz w:val="24"/>
          <w:szCs w:val="24"/>
        </w:rPr>
        <w:t>При входе в ВЦ</w:t>
      </w:r>
      <w:r w:rsidRPr="00BE34AE">
        <w:rPr>
          <w:rFonts w:ascii="Times New Roman" w:hAnsi="Times New Roman" w:cs="Times New Roman"/>
          <w:sz w:val="24"/>
          <w:szCs w:val="24"/>
        </w:rPr>
        <w:t xml:space="preserve"> необходимо п</w:t>
      </w:r>
      <w:r w:rsidRPr="00BE34AE">
        <w:rPr>
          <w:rFonts w:ascii="Times New Roman" w:hAnsi="Times New Roman" w:cs="Times New Roman"/>
          <w:sz w:val="24"/>
          <w:szCs w:val="24"/>
        </w:rPr>
        <w:t xml:space="preserve">редъявить </w:t>
      </w:r>
      <w:r w:rsidR="00BE34AE" w:rsidRPr="00F52DEB">
        <w:rPr>
          <w:rFonts w:ascii="Times New Roman" w:hAnsi="Times New Roman" w:cs="Times New Roman"/>
          <w:b/>
          <w:sz w:val="24"/>
          <w:szCs w:val="24"/>
        </w:rPr>
        <w:t xml:space="preserve">оригинал </w:t>
      </w:r>
      <w:r w:rsidRPr="00F52DEB">
        <w:rPr>
          <w:rFonts w:ascii="Times New Roman" w:hAnsi="Times New Roman" w:cs="Times New Roman"/>
          <w:b/>
          <w:sz w:val="24"/>
          <w:szCs w:val="24"/>
        </w:rPr>
        <w:t>РФ</w:t>
      </w:r>
      <w:r w:rsidRPr="00BE34AE">
        <w:rPr>
          <w:rFonts w:ascii="Times New Roman" w:hAnsi="Times New Roman" w:cs="Times New Roman"/>
          <w:sz w:val="24"/>
          <w:szCs w:val="24"/>
        </w:rPr>
        <w:t xml:space="preserve"> </w:t>
      </w:r>
      <w:r w:rsidRPr="00F52DEB">
        <w:rPr>
          <w:rFonts w:ascii="Times New Roman" w:hAnsi="Times New Roman" w:cs="Times New Roman"/>
          <w:b/>
          <w:sz w:val="24"/>
          <w:szCs w:val="24"/>
        </w:rPr>
        <w:t>паспорт</w:t>
      </w:r>
      <w:r w:rsidR="00BE34AE" w:rsidRPr="00F52DEB">
        <w:rPr>
          <w:rFonts w:ascii="Times New Roman" w:hAnsi="Times New Roman" w:cs="Times New Roman"/>
          <w:b/>
          <w:sz w:val="24"/>
          <w:szCs w:val="24"/>
        </w:rPr>
        <w:t>а</w:t>
      </w:r>
      <w:r w:rsidRPr="00F52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4AE">
        <w:rPr>
          <w:rFonts w:ascii="Times New Roman" w:hAnsi="Times New Roman" w:cs="Times New Roman"/>
          <w:sz w:val="24"/>
          <w:szCs w:val="24"/>
        </w:rPr>
        <w:t xml:space="preserve">и обозначить, что турист пришел по записи от </w:t>
      </w:r>
      <w:r w:rsidRPr="00BE34AE">
        <w:rPr>
          <w:rFonts w:ascii="Times New Roman" w:hAnsi="Times New Roman" w:cs="Times New Roman"/>
          <w:b/>
          <w:sz w:val="24"/>
          <w:szCs w:val="24"/>
        </w:rPr>
        <w:t>туристического оператора «ВЕДИ»</w:t>
      </w:r>
      <w:r w:rsidR="00BE34AE">
        <w:rPr>
          <w:rFonts w:ascii="Times New Roman" w:hAnsi="Times New Roman" w:cs="Times New Roman"/>
          <w:b/>
          <w:sz w:val="24"/>
          <w:szCs w:val="24"/>
        </w:rPr>
        <w:t xml:space="preserve"> (показать лист подтверждения)</w:t>
      </w:r>
      <w:r w:rsidRPr="00BE34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2E36" w:rsidRPr="00BE34AE" w:rsidRDefault="00D02E36" w:rsidP="00D02E36">
      <w:pPr>
        <w:pStyle w:val="a3"/>
        <w:numPr>
          <w:ilvl w:val="0"/>
          <w:numId w:val="1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E34AE">
        <w:rPr>
          <w:rFonts w:ascii="Times New Roman" w:hAnsi="Times New Roman" w:cs="Times New Roman"/>
          <w:sz w:val="24"/>
          <w:szCs w:val="24"/>
        </w:rPr>
        <w:t xml:space="preserve">Туроператор предварительно (утром этого дня) передает пакет документов на визу ВЦ </w:t>
      </w:r>
      <w:r w:rsidR="00BE34AE">
        <w:rPr>
          <w:rFonts w:ascii="Times New Roman" w:hAnsi="Times New Roman" w:cs="Times New Roman"/>
          <w:sz w:val="24"/>
          <w:szCs w:val="24"/>
        </w:rPr>
        <w:t>Италии</w:t>
      </w:r>
      <w:r w:rsidRPr="00BE34AE">
        <w:rPr>
          <w:rFonts w:ascii="Times New Roman" w:hAnsi="Times New Roman" w:cs="Times New Roman"/>
          <w:sz w:val="24"/>
          <w:szCs w:val="24"/>
        </w:rPr>
        <w:t xml:space="preserve">, таким образом, когда турист </w:t>
      </w:r>
      <w:r w:rsidR="00BE34AE">
        <w:rPr>
          <w:rFonts w:ascii="Times New Roman" w:hAnsi="Times New Roman" w:cs="Times New Roman"/>
          <w:sz w:val="24"/>
          <w:szCs w:val="24"/>
        </w:rPr>
        <w:t xml:space="preserve">приходит в ВЦ </w:t>
      </w:r>
      <w:r w:rsidRPr="00BE34AE">
        <w:rPr>
          <w:rFonts w:ascii="Times New Roman" w:hAnsi="Times New Roman" w:cs="Times New Roman"/>
          <w:sz w:val="24"/>
          <w:szCs w:val="24"/>
        </w:rPr>
        <w:t>для биометрии его заграничный  паспорт и досье уже находится там. Сотрудник визового центра снимает биометрические данные (2-</w:t>
      </w:r>
      <w:r w:rsidR="00BE34AE">
        <w:rPr>
          <w:rFonts w:ascii="Times New Roman" w:hAnsi="Times New Roman" w:cs="Times New Roman"/>
          <w:sz w:val="24"/>
          <w:szCs w:val="24"/>
        </w:rPr>
        <w:t>1</w:t>
      </w:r>
      <w:r w:rsidRPr="00BE34AE">
        <w:rPr>
          <w:rFonts w:ascii="Times New Roman" w:hAnsi="Times New Roman" w:cs="Times New Roman"/>
          <w:sz w:val="24"/>
          <w:szCs w:val="24"/>
        </w:rPr>
        <w:t xml:space="preserve">5 минут), после чего турист может быть свободен. </w:t>
      </w:r>
    </w:p>
    <w:p w:rsidR="00BE34AE" w:rsidRDefault="00D02E36" w:rsidP="00D02E36">
      <w:pPr>
        <w:pStyle w:val="a3"/>
        <w:numPr>
          <w:ilvl w:val="0"/>
          <w:numId w:val="1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 xml:space="preserve">При подаче от туристического оператора после сдачи биометрии туристу не нужно </w:t>
      </w:r>
      <w:r w:rsidR="00BE34AE">
        <w:rPr>
          <w:rFonts w:ascii="Times New Roman" w:hAnsi="Times New Roman" w:cs="Times New Roman"/>
          <w:sz w:val="24"/>
          <w:szCs w:val="24"/>
        </w:rPr>
        <w:t>производить оплату сборов и покупать квитанции банка «</w:t>
      </w:r>
      <w:proofErr w:type="spellStart"/>
      <w:r w:rsidR="00BE34AE">
        <w:rPr>
          <w:rFonts w:ascii="Times New Roman" w:hAnsi="Times New Roman" w:cs="Times New Roman"/>
          <w:sz w:val="24"/>
          <w:szCs w:val="24"/>
        </w:rPr>
        <w:t>Интеза</w:t>
      </w:r>
      <w:proofErr w:type="spellEnd"/>
      <w:r w:rsidR="00BE34AE">
        <w:rPr>
          <w:rFonts w:ascii="Times New Roman" w:hAnsi="Times New Roman" w:cs="Times New Roman"/>
          <w:sz w:val="24"/>
          <w:szCs w:val="24"/>
        </w:rPr>
        <w:t>»</w:t>
      </w:r>
      <w:r w:rsidRPr="00D33F75">
        <w:rPr>
          <w:rFonts w:ascii="Times New Roman" w:hAnsi="Times New Roman" w:cs="Times New Roman"/>
          <w:sz w:val="24"/>
          <w:szCs w:val="24"/>
        </w:rPr>
        <w:t xml:space="preserve">, так как сборы за него оплачивает туроператор. А так </w:t>
      </w:r>
      <w:r w:rsidRPr="00D33F75">
        <w:rPr>
          <w:rFonts w:ascii="Times New Roman" w:hAnsi="Times New Roman" w:cs="Times New Roman"/>
          <w:b/>
          <w:sz w:val="24"/>
          <w:szCs w:val="24"/>
        </w:rPr>
        <w:t>же нет необходимости повторно возвращаться в визовый центр на получение документов</w:t>
      </w:r>
      <w:r w:rsidRPr="00D33F75">
        <w:rPr>
          <w:rFonts w:ascii="Times New Roman" w:hAnsi="Times New Roman" w:cs="Times New Roman"/>
          <w:sz w:val="24"/>
          <w:szCs w:val="24"/>
        </w:rPr>
        <w:t>. Сотрудники визового отдела «Веди Тур Групп Урал» получают паспорта с готовыми визами на основании имеющейся аккредитации и передают их  через турагентство вместе с остальными документами по</w:t>
      </w:r>
      <w:r w:rsidR="00BE34AE">
        <w:rPr>
          <w:rFonts w:ascii="Times New Roman" w:hAnsi="Times New Roman" w:cs="Times New Roman"/>
          <w:sz w:val="24"/>
          <w:szCs w:val="24"/>
        </w:rPr>
        <w:t xml:space="preserve"> туру.</w:t>
      </w:r>
    </w:p>
    <w:p w:rsidR="002026E7" w:rsidRPr="00BE34AE" w:rsidRDefault="002026E7" w:rsidP="00D02E36">
      <w:pPr>
        <w:pStyle w:val="a3"/>
        <w:numPr>
          <w:ilvl w:val="0"/>
          <w:numId w:val="1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E34A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течение 59 месяцев </w:t>
      </w:r>
      <w:r w:rsidRPr="00BE34AE">
        <w:rPr>
          <w:rFonts w:ascii="Times New Roman" w:eastAsia="Times New Roman" w:hAnsi="Times New Roman" w:cs="Times New Roman"/>
          <w:color w:val="000000"/>
          <w:lang w:eastAsia="ru-RU"/>
        </w:rPr>
        <w:t xml:space="preserve">данные заявителя, сохраненные в базе данных системы VIS, могут использоваться вновь. </w:t>
      </w:r>
      <w:r w:rsidRPr="00BE34A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Во второй и последующий раз визы </w:t>
      </w:r>
      <w:r w:rsidRPr="00BE34AE">
        <w:rPr>
          <w:rFonts w:ascii="Times New Roman" w:eastAsia="Times New Roman" w:hAnsi="Times New Roman" w:cs="Times New Roman"/>
          <w:color w:val="000000"/>
          <w:lang w:eastAsia="ru-RU"/>
        </w:rPr>
        <w:t xml:space="preserve">(в любую страну Шенгенского соглашения) </w:t>
      </w:r>
      <w:r w:rsidRPr="00BE34AE">
        <w:rPr>
          <w:rFonts w:ascii="Times New Roman" w:eastAsia="Times New Roman" w:hAnsi="Times New Roman" w:cs="Times New Roman"/>
          <w:b/>
          <w:color w:val="000000"/>
          <w:lang w:eastAsia="ru-RU"/>
        </w:rPr>
        <w:t>могут быть оформлены по старой схеме через туроператора (</w:t>
      </w:r>
      <w:r w:rsidRPr="00BE34AE">
        <w:rPr>
          <w:rFonts w:ascii="Times New Roman" w:eastAsia="Times New Roman" w:hAnsi="Times New Roman" w:cs="Times New Roman"/>
          <w:color w:val="000000"/>
          <w:lang w:eastAsia="ru-RU"/>
        </w:rPr>
        <w:t xml:space="preserve">нет необходимости в повторном личном присутствии). Информация о сдаче биометрии будет отражаться только в визовой наклейке. Для подтверждения того, что отпечатки были сданы ранее ОБЯЗАТЕЛЬНО </w:t>
      </w:r>
      <w:proofErr w:type="gramStart"/>
      <w:r w:rsidRPr="00BE34AE">
        <w:rPr>
          <w:rFonts w:ascii="Times New Roman" w:eastAsia="Times New Roman" w:hAnsi="Times New Roman" w:cs="Times New Roman"/>
          <w:color w:val="000000"/>
          <w:lang w:eastAsia="ru-RU"/>
        </w:rPr>
        <w:t>предъявить</w:t>
      </w:r>
      <w:proofErr w:type="gramEnd"/>
      <w:r w:rsidRPr="00BE34AE">
        <w:rPr>
          <w:rFonts w:ascii="Times New Roman" w:eastAsia="Times New Roman" w:hAnsi="Times New Roman" w:cs="Times New Roman"/>
          <w:color w:val="000000"/>
          <w:lang w:eastAsia="ru-RU"/>
        </w:rPr>
        <w:t xml:space="preserve"> оригинал или копию той (первой) визы, в которой содержится информация о биометрии (желательно запомнить точную дату первичной сдачи отпечатков).</w:t>
      </w:r>
    </w:p>
    <w:p w:rsidR="00DD5278" w:rsidRPr="00F65FD4" w:rsidRDefault="000231E3" w:rsidP="00F52DEB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22142">
        <w:rPr>
          <w:rFonts w:ascii="Times New Roman" w:hAnsi="Times New Roman" w:cs="Times New Roman"/>
          <w:color w:val="0070C0"/>
          <w:sz w:val="24"/>
          <w:szCs w:val="24"/>
        </w:rPr>
        <w:t xml:space="preserve">По вопросам оформления виз через аккредитованного туроператора «Веди Тур Групп Урал» можно обращаться  по телефону +7 343 2222215, доб. 127 - Климова Мария или доб.184 - Никулина Елена.  </w:t>
      </w:r>
    </w:p>
    <w:sectPr w:rsidR="00DD5278" w:rsidRPr="00F65FD4" w:rsidSect="00D221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A39F3"/>
    <w:multiLevelType w:val="hybridMultilevel"/>
    <w:tmpl w:val="007499F8"/>
    <w:lvl w:ilvl="0" w:tplc="39CCBD4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50495929"/>
    <w:multiLevelType w:val="hybridMultilevel"/>
    <w:tmpl w:val="A10A8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B479F"/>
    <w:multiLevelType w:val="hybridMultilevel"/>
    <w:tmpl w:val="942617BC"/>
    <w:lvl w:ilvl="0" w:tplc="AE046BE4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71855161"/>
    <w:multiLevelType w:val="hybridMultilevel"/>
    <w:tmpl w:val="647E9060"/>
    <w:lvl w:ilvl="0" w:tplc="95184F8E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6C"/>
    <w:rsid w:val="000231E3"/>
    <w:rsid w:val="000235F8"/>
    <w:rsid w:val="00026F77"/>
    <w:rsid w:val="000512C1"/>
    <w:rsid w:val="0008742F"/>
    <w:rsid w:val="000A457F"/>
    <w:rsid w:val="000F5665"/>
    <w:rsid w:val="00133F2B"/>
    <w:rsid w:val="001B05B5"/>
    <w:rsid w:val="001B1F22"/>
    <w:rsid w:val="001E3049"/>
    <w:rsid w:val="002026E7"/>
    <w:rsid w:val="00224044"/>
    <w:rsid w:val="003A5A12"/>
    <w:rsid w:val="003D5EBD"/>
    <w:rsid w:val="004442F2"/>
    <w:rsid w:val="004C439A"/>
    <w:rsid w:val="004D301B"/>
    <w:rsid w:val="0050351F"/>
    <w:rsid w:val="00592DF9"/>
    <w:rsid w:val="005A3E21"/>
    <w:rsid w:val="005E49D9"/>
    <w:rsid w:val="0063576C"/>
    <w:rsid w:val="00644C38"/>
    <w:rsid w:val="006D6419"/>
    <w:rsid w:val="007168F4"/>
    <w:rsid w:val="007D26BA"/>
    <w:rsid w:val="00945FCA"/>
    <w:rsid w:val="009A077D"/>
    <w:rsid w:val="009C1766"/>
    <w:rsid w:val="00A26245"/>
    <w:rsid w:val="00BB06A0"/>
    <w:rsid w:val="00BB734B"/>
    <w:rsid w:val="00BE34AE"/>
    <w:rsid w:val="00D02E36"/>
    <w:rsid w:val="00D22142"/>
    <w:rsid w:val="00D229FA"/>
    <w:rsid w:val="00DD5278"/>
    <w:rsid w:val="00DF1350"/>
    <w:rsid w:val="00E56CE4"/>
    <w:rsid w:val="00EA186C"/>
    <w:rsid w:val="00ED426F"/>
    <w:rsid w:val="00EE6568"/>
    <w:rsid w:val="00EF7503"/>
    <w:rsid w:val="00F418D7"/>
    <w:rsid w:val="00F52DEB"/>
    <w:rsid w:val="00F6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5278"/>
  </w:style>
  <w:style w:type="paragraph" w:styleId="a3">
    <w:name w:val="List Paragraph"/>
    <w:basedOn w:val="a"/>
    <w:uiPriority w:val="34"/>
    <w:qFormat/>
    <w:rsid w:val="00EF7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5278"/>
  </w:style>
  <w:style w:type="paragraph" w:styleId="a3">
    <w:name w:val="List Paragraph"/>
    <w:basedOn w:val="a"/>
    <w:uiPriority w:val="34"/>
    <w:qFormat/>
    <w:rsid w:val="00EF7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Klimova Maria</cp:lastModifiedBy>
  <cp:revision>4</cp:revision>
  <cp:lastPrinted>2015-09-08T08:57:00Z</cp:lastPrinted>
  <dcterms:created xsi:type="dcterms:W3CDTF">2015-09-24T09:06:00Z</dcterms:created>
  <dcterms:modified xsi:type="dcterms:W3CDTF">2015-09-24T09:29:00Z</dcterms:modified>
</cp:coreProperties>
</file>